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29343" y="718457"/>
            <wp:positionH relativeFrom="margin">
              <wp:align>left</wp:align>
            </wp:positionH>
            <wp:positionV relativeFrom="margin">
              <wp:align>center</wp:align>
            </wp:positionV>
            <wp:extent cx="6097270" cy="8624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внутр распо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862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1.1.</w:t>
      </w:r>
      <w:r w:rsidRPr="002E2F9B">
        <w:rPr>
          <w:rFonts w:ascii="Times New Roman" w:hAnsi="Times New Roman" w:cs="Times New Roman"/>
          <w:sz w:val="28"/>
          <w:szCs w:val="28"/>
        </w:rPr>
        <w:tab/>
        <w:t xml:space="preserve">Правила внутреннего распорядка воспитанников (далее – Правила) </w:t>
      </w:r>
      <w:r w:rsidR="00862A72">
        <w:rPr>
          <w:rFonts w:ascii="Times New Roman" w:hAnsi="Times New Roman" w:cs="Times New Roman"/>
          <w:sz w:val="28"/>
          <w:szCs w:val="28"/>
        </w:rPr>
        <w:t>Частного</w:t>
      </w:r>
      <w:r w:rsidRPr="002E2F9B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A065FE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862A72">
        <w:rPr>
          <w:rFonts w:ascii="Times New Roman" w:hAnsi="Times New Roman" w:cs="Times New Roman"/>
          <w:sz w:val="28"/>
          <w:szCs w:val="28"/>
        </w:rPr>
        <w:t>«Радуга</w:t>
      </w:r>
      <w:r w:rsidR="00A805B7">
        <w:rPr>
          <w:rFonts w:ascii="Times New Roman" w:hAnsi="Times New Roman" w:cs="Times New Roman"/>
          <w:sz w:val="28"/>
          <w:szCs w:val="28"/>
        </w:rPr>
        <w:t xml:space="preserve"> Уфа</w:t>
      </w:r>
      <w:r w:rsidR="00862A72">
        <w:rPr>
          <w:rFonts w:ascii="Times New Roman" w:hAnsi="Times New Roman" w:cs="Times New Roman"/>
          <w:sz w:val="28"/>
          <w:szCs w:val="28"/>
        </w:rPr>
        <w:t>»</w:t>
      </w:r>
      <w:r w:rsidRPr="002E2F9B">
        <w:rPr>
          <w:rFonts w:ascii="Times New Roman" w:hAnsi="Times New Roman" w:cs="Times New Roman"/>
          <w:sz w:val="28"/>
          <w:szCs w:val="28"/>
        </w:rPr>
        <w:t xml:space="preserve"> далее – Учреждение)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Учреждения и другими локальными актами Учреждения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1.2. Настоящие Правила разработаны с целью обеспечения комфортного и безопасного пребывания детей в Учреждении, а также успешной реализации целей и задач образовательной деятельности, определённых в Уставе Учреждения, и определяют режим образовательного процесса, внутренний распорядок воспитанников и защиту их прав.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2. Режим работы Учреждения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2.1. Режим работы Учреждения и длительность пребывания в нем воспитанников определяется Уставом Учреждения.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2.2. Учреждение работает с </w:t>
      </w:r>
      <w:r w:rsidRPr="00A065FE">
        <w:rPr>
          <w:rFonts w:ascii="Times New Roman" w:hAnsi="Times New Roman" w:cs="Times New Roman"/>
          <w:sz w:val="28"/>
          <w:szCs w:val="28"/>
        </w:rPr>
        <w:t>07:00 до 19:00</w:t>
      </w:r>
      <w:r w:rsidRPr="002E2F9B">
        <w:rPr>
          <w:rFonts w:ascii="Times New Roman" w:hAnsi="Times New Roman" w:cs="Times New Roman"/>
          <w:sz w:val="28"/>
          <w:szCs w:val="28"/>
        </w:rPr>
        <w:t xml:space="preserve"> часов. Выходные дни — суббота, воскресенье, праздничные дни.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2.3. Группы работают в соответствии с утверждённым общим расписанием непосредственно образовательной деятельности, планом </w:t>
      </w:r>
      <w:proofErr w:type="spellStart"/>
      <w:r w:rsidRPr="002E2F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2E2F9B" w:rsidRPr="008B52C9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2.4. Группы функционируют в </w:t>
      </w:r>
      <w:r w:rsidRPr="00A065FE">
        <w:rPr>
          <w:rFonts w:ascii="Times New Roman" w:hAnsi="Times New Roman" w:cs="Times New Roman"/>
          <w:sz w:val="28"/>
          <w:szCs w:val="28"/>
        </w:rPr>
        <w:t>режиме 5-дневной</w:t>
      </w:r>
      <w:r w:rsidRPr="002E2F9B">
        <w:rPr>
          <w:rFonts w:ascii="Times New Roman" w:hAnsi="Times New Roman" w:cs="Times New Roman"/>
          <w:sz w:val="28"/>
          <w:szCs w:val="28"/>
        </w:rPr>
        <w:t xml:space="preserve"> рабочей недели.</w:t>
      </w:r>
    </w:p>
    <w:p w:rsidR="008B52C9" w:rsidRPr="008B52C9" w:rsidRDefault="008B52C9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2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желанию родит. выходные</w:t>
      </w:r>
      <w:r w:rsidRPr="008B52C9">
        <w:rPr>
          <w:rFonts w:ascii="Times New Roman" w:hAnsi="Times New Roman" w:cs="Times New Roman"/>
          <w:sz w:val="28"/>
          <w:szCs w:val="28"/>
        </w:rPr>
        <w:t>)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2.5. Администрация Учреждения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2.6. Приём детей в Учреждение осуществляется с </w:t>
      </w:r>
      <w:r w:rsidRPr="00A065FE">
        <w:rPr>
          <w:rFonts w:ascii="Times New Roman" w:hAnsi="Times New Roman" w:cs="Times New Roman"/>
          <w:sz w:val="28"/>
          <w:szCs w:val="28"/>
        </w:rPr>
        <w:t>07:</w:t>
      </w:r>
      <w:proofErr w:type="gramStart"/>
      <w:r w:rsidRPr="00A065FE">
        <w:rPr>
          <w:rFonts w:ascii="Times New Roman" w:hAnsi="Times New Roman" w:cs="Times New Roman"/>
          <w:sz w:val="28"/>
          <w:szCs w:val="28"/>
        </w:rPr>
        <w:t xml:space="preserve">00 </w:t>
      </w:r>
      <w:r w:rsidR="008B52C9">
        <w:rPr>
          <w:rFonts w:ascii="Times New Roman" w:hAnsi="Times New Roman" w:cs="Times New Roman"/>
          <w:sz w:val="28"/>
          <w:szCs w:val="28"/>
        </w:rPr>
        <w:t xml:space="preserve"> </w:t>
      </w:r>
      <w:r w:rsidRPr="002E2F9B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>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2.7. Родители (законные представители) обязаны забирать воспитанников из Учреждения </w:t>
      </w:r>
      <w:r w:rsidRPr="00A065FE">
        <w:rPr>
          <w:rFonts w:ascii="Times New Roman" w:hAnsi="Times New Roman" w:cs="Times New Roman"/>
          <w:sz w:val="28"/>
          <w:szCs w:val="28"/>
        </w:rPr>
        <w:t>до 19:00</w:t>
      </w:r>
      <w:r w:rsidRPr="002E2F9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2F9B" w:rsidRPr="006332E4" w:rsidRDefault="002E2F9B" w:rsidP="008B52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2.8.В случае, если родители (законные представители) не могут лично забрать ребёнка, то заранее оповещают об этом администрацию Учреждения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</w:t>
      </w:r>
      <w:r w:rsidR="008B5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lastRenderedPageBreak/>
        <w:t>3. Режим образовательного процесса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3.1.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3.2. Расписание НОД и организация </w:t>
      </w:r>
      <w:proofErr w:type="spellStart"/>
      <w:r w:rsidRPr="002E2F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Учреждении составляется </w:t>
      </w:r>
      <w:proofErr w:type="gramStart"/>
      <w:r w:rsidRPr="002E2F9B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3.3.</w:t>
      </w:r>
      <w:r w:rsidRPr="002E2F9B">
        <w:rPr>
          <w:rFonts w:ascii="Times New Roman" w:hAnsi="Times New Roman" w:cs="Times New Roman"/>
          <w:sz w:val="28"/>
          <w:szCs w:val="28"/>
        </w:rPr>
        <w:tab/>
        <w:t xml:space="preserve">При возникновении вопросов по организации </w:t>
      </w:r>
      <w:proofErr w:type="spellStart"/>
      <w:r w:rsidRPr="002E2F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>-образовательного процесса, пребыванию ребенка в Учреждении родителям (законным представителям) следует обсудить это с воспитателями группы и с заведующим Учреждением.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4. Здоровье воспитанников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4.1. Контроль утреннего приёма детей в Учреждении осуществляет воспитател</w:t>
      </w:r>
      <w:r w:rsidRPr="006332E4">
        <w:rPr>
          <w:rFonts w:ascii="Times New Roman" w:hAnsi="Times New Roman" w:cs="Times New Roman"/>
          <w:sz w:val="28"/>
          <w:szCs w:val="28"/>
        </w:rPr>
        <w:t>ь.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4.2. Выявленные больные или с подозрением на заболевание воспитанники в Учреждение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4.3. Родители (законные представители) обязаны приводить ребёнка в Учреждение здоровым и информировать воспитателей о каких-либо изменениях, произошедших в его состоянии здоровья дома.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4.4.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4.5. О невозможности прихода ребёнка по болезни или другой уважительной причине родители (законные представители) должны сообщить в Учреждение.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4.6. Ребёнок, не посещающий Учреждение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4.7. В случае длительного отсутствия</w:t>
      </w:r>
      <w:r w:rsidR="00324E2E">
        <w:rPr>
          <w:rFonts w:ascii="Times New Roman" w:hAnsi="Times New Roman" w:cs="Times New Roman"/>
          <w:sz w:val="28"/>
          <w:szCs w:val="28"/>
        </w:rPr>
        <w:t xml:space="preserve"> (до 75 дней)</w:t>
      </w:r>
      <w:r w:rsidRPr="002E2F9B">
        <w:rPr>
          <w:rFonts w:ascii="Times New Roman" w:hAnsi="Times New Roman" w:cs="Times New Roman"/>
          <w:sz w:val="28"/>
          <w:szCs w:val="28"/>
        </w:rPr>
        <w:t xml:space="preserve"> ребёнка в Учреждении по каким-либо обстоятельствам родителям (законным представителям) необходимо написать заявление на имя заведующего Учреждением о сохранении места за воспитанником с указанием периода и причин его отсутстви</w:t>
      </w:r>
      <w:r w:rsidR="00A065FE">
        <w:rPr>
          <w:rFonts w:ascii="Times New Roman" w:hAnsi="Times New Roman" w:cs="Times New Roman"/>
          <w:sz w:val="28"/>
          <w:szCs w:val="28"/>
        </w:rPr>
        <w:t>я</w:t>
      </w:r>
      <w:r w:rsidRPr="002E2F9B">
        <w:rPr>
          <w:rFonts w:ascii="Times New Roman" w:hAnsi="Times New Roman" w:cs="Times New Roman"/>
          <w:sz w:val="28"/>
          <w:szCs w:val="28"/>
        </w:rPr>
        <w:t>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lastRenderedPageBreak/>
        <w:t>5. Внешний вид и одежда воспитанников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5.2. Родители (законные представители) обязаны приводить ребёнка в опрятном виде, чистой одежде и обуви.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5.3.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ребёнком.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5.4. В группе у каждого воспитанника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5.5.</w:t>
      </w:r>
      <w:r w:rsidRPr="002E2F9B">
        <w:rPr>
          <w:rFonts w:ascii="Times New Roman" w:hAnsi="Times New Roman" w:cs="Times New Roman"/>
          <w:sz w:val="28"/>
          <w:szCs w:val="28"/>
        </w:rPr>
        <w:tab/>
        <w:t>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5.6.</w:t>
      </w:r>
      <w:r w:rsidRPr="002E2F9B">
        <w:rPr>
          <w:rFonts w:ascii="Times New Roman" w:hAnsi="Times New Roman" w:cs="Times New Roman"/>
          <w:sz w:val="28"/>
          <w:szCs w:val="28"/>
        </w:rPr>
        <w:tab/>
        <w:t>Зимой и в мокрую погоду рекомендуется, чтобы у воспитанника были запасные сухие варежки и одежда.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5.7. Порядок в специально организованных </w:t>
      </w:r>
      <w:proofErr w:type="gramStart"/>
      <w:r w:rsidRPr="002E2F9B">
        <w:rPr>
          <w:rFonts w:ascii="Times New Roman" w:hAnsi="Times New Roman" w:cs="Times New Roman"/>
          <w:sz w:val="28"/>
          <w:szCs w:val="28"/>
        </w:rPr>
        <w:t>в раздевальной шкафах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 xml:space="preserve"> для хранения обуви и одежды воспитанников поддерживают их родители (законные представители).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5.8. Во избежание потери или случайного обмена вещей родители (законные представители) воспитанников маркируют их.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5.9. В шкафу каждого воспитанника должно быть два пакета для хранения чистого и использованного белья.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5.10.</w:t>
      </w:r>
      <w:r w:rsidRPr="002E2F9B">
        <w:rPr>
          <w:rFonts w:ascii="Times New Roman" w:hAnsi="Times New Roman" w:cs="Times New Roman"/>
          <w:sz w:val="28"/>
          <w:szCs w:val="28"/>
        </w:rPr>
        <w:tab/>
        <w:t>У воспитанника в шкафчике обязательно должен быть комплект сухой одежды для смены в отдельном мешочке.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5.11.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A805B7" w:rsidRPr="002E2F9B" w:rsidRDefault="00A805B7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6.2. Для обеспечения безопасности родители (законные представители) должны лично передавать детей воспитателю группы и расписываться в журнале о приёме ребёнка в Учреждение.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6.3.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</w:t>
      </w:r>
      <w:r w:rsidR="00A065FE">
        <w:rPr>
          <w:rFonts w:ascii="Times New Roman" w:hAnsi="Times New Roman" w:cs="Times New Roman"/>
          <w:sz w:val="28"/>
          <w:szCs w:val="28"/>
        </w:rPr>
        <w:t>18</w:t>
      </w:r>
      <w:r w:rsidRPr="006332E4">
        <w:rPr>
          <w:rFonts w:ascii="Times New Roman" w:hAnsi="Times New Roman" w:cs="Times New Roman"/>
          <w:sz w:val="28"/>
          <w:szCs w:val="28"/>
        </w:rPr>
        <w:t xml:space="preserve"> лет, лицам</w:t>
      </w:r>
      <w:r w:rsidRPr="002E2F9B">
        <w:rPr>
          <w:rFonts w:ascii="Times New Roman" w:hAnsi="Times New Roman" w:cs="Times New Roman"/>
          <w:sz w:val="28"/>
          <w:szCs w:val="28"/>
        </w:rPr>
        <w:t xml:space="preserve"> в нетрезвом состоянии.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6.4. Посторонним лицам запрещено находиться в помещениях и на территории Учреждения без разрешения администрации Учреждения.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6.7. Воспитанникам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6.8. Воспитанникам запрещается приносить в Учреждение жевательную резинку и другие продукты питания (конфеты, печенье, сухарики, напитки и др.)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6.9. Запрещается оставлять коляски, санки, велосипеды в помещении Учреждения.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6.10.</w:t>
      </w:r>
      <w:r w:rsidRPr="002E2F9B">
        <w:rPr>
          <w:rFonts w:ascii="Times New Roman" w:hAnsi="Times New Roman" w:cs="Times New Roman"/>
          <w:sz w:val="28"/>
          <w:szCs w:val="28"/>
        </w:rPr>
        <w:tab/>
        <w:t>Запрещается курение в помещениях и на территории Учреждения.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6.11.</w:t>
      </w:r>
      <w:r w:rsidRPr="002E2F9B">
        <w:rPr>
          <w:rFonts w:ascii="Times New Roman" w:hAnsi="Times New Roman" w:cs="Times New Roman"/>
          <w:sz w:val="28"/>
          <w:szCs w:val="28"/>
        </w:rPr>
        <w:tab/>
        <w:t>Запрещается въезд на территорию Учреждения на личном автотранспорте или такси.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6.12.</w:t>
      </w:r>
      <w:r w:rsidRPr="002E2F9B">
        <w:rPr>
          <w:rFonts w:ascii="Times New Roman" w:hAnsi="Times New Roman" w:cs="Times New Roman"/>
          <w:sz w:val="28"/>
          <w:szCs w:val="28"/>
        </w:rPr>
        <w:tab/>
        <w:t>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6.13.</w:t>
      </w:r>
      <w:r w:rsidRPr="002E2F9B">
        <w:rPr>
          <w:rFonts w:ascii="Times New Roman" w:hAnsi="Times New Roman" w:cs="Times New Roman"/>
          <w:sz w:val="28"/>
          <w:szCs w:val="28"/>
        </w:rPr>
        <w:tab/>
        <w:t>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воспитанников заранее. При возникновении спорных вопросов проведение данных мероприятий возможно только с разрешения заведующего Учреждением.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7. Организация питания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7.1. Учреждение обеспечивает гарантированное сбалансированное питание воспитанников с учётом их возраста, физиологических потребностей в основных пищевых веществах и энергии по утверждённым нормам.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2E4">
        <w:rPr>
          <w:rFonts w:ascii="Times New Roman" w:hAnsi="Times New Roman" w:cs="Times New Roman"/>
          <w:sz w:val="28"/>
          <w:szCs w:val="28"/>
        </w:rPr>
        <w:t xml:space="preserve">7.2. Питание воспитанников осуществляет организация, заключившая договор с Учреждением о поставке продуктов и приготовлении пищи на пищеблоке Учреждения штатными сотрудниками </w:t>
      </w:r>
      <w:r w:rsidR="007C6A46" w:rsidRPr="006332E4">
        <w:rPr>
          <w:rFonts w:ascii="Times New Roman" w:hAnsi="Times New Roman" w:cs="Times New Roman"/>
          <w:sz w:val="28"/>
          <w:szCs w:val="28"/>
        </w:rPr>
        <w:t>Учреждения</w:t>
      </w:r>
      <w:r w:rsidRPr="006332E4">
        <w:rPr>
          <w:rFonts w:ascii="Times New Roman" w:hAnsi="Times New Roman" w:cs="Times New Roman"/>
          <w:sz w:val="28"/>
          <w:szCs w:val="28"/>
        </w:rPr>
        <w:t>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7.3.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утверждённого заведующим Учреждением.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7.4. Меню в Учреждении составляется </w:t>
      </w:r>
      <w:proofErr w:type="gramStart"/>
      <w:r w:rsidRPr="002E2F9B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2E2F9B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Главного государственного санитарного врача РФ от 15.05.2013 № 26, и вывешивается на информационных стендах Учреждени</w:t>
      </w:r>
      <w:r w:rsidR="00137DF8">
        <w:rPr>
          <w:rFonts w:ascii="Times New Roman" w:hAnsi="Times New Roman" w:cs="Times New Roman"/>
          <w:sz w:val="28"/>
          <w:szCs w:val="28"/>
        </w:rPr>
        <w:t>я</w:t>
      </w:r>
      <w:r w:rsidRPr="002E2F9B">
        <w:rPr>
          <w:rFonts w:ascii="Times New Roman" w:hAnsi="Times New Roman" w:cs="Times New Roman"/>
          <w:sz w:val="28"/>
          <w:szCs w:val="28"/>
        </w:rPr>
        <w:t>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7.5. Режим и кратность питания воспитанников устанавливается в соответствии с длительностью их пребывания в Учреждении и соответствует 4-разовому питанию.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7.6.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</w:t>
      </w:r>
      <w:proofErr w:type="gramStart"/>
      <w:r w:rsidRPr="006332E4">
        <w:rPr>
          <w:rFonts w:ascii="Times New Roman" w:hAnsi="Times New Roman" w:cs="Times New Roman"/>
          <w:sz w:val="28"/>
          <w:szCs w:val="28"/>
        </w:rPr>
        <w:t>на медицинского работника учреждения здравоохранения</w:t>
      </w:r>
      <w:proofErr w:type="gramEnd"/>
      <w:r w:rsidRPr="006332E4">
        <w:rPr>
          <w:rFonts w:ascii="Times New Roman" w:hAnsi="Times New Roman" w:cs="Times New Roman"/>
          <w:sz w:val="28"/>
          <w:szCs w:val="28"/>
        </w:rPr>
        <w:t xml:space="preserve"> закреплённого за Учреждением, и </w:t>
      </w:r>
      <w:proofErr w:type="spellStart"/>
      <w:r w:rsidRPr="006332E4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 xml:space="preserve"> комиссию Учреждения.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8. Игра и пребывание воспитанников на свежем воздухе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8.1. Организация прогулок с воспитанниками осуществляется педагогами Учреждения </w:t>
      </w:r>
      <w:proofErr w:type="gramStart"/>
      <w:r w:rsidRPr="002E2F9B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8.2. Прогулки с воспитанниками организуются 2 раза в день: в первую половину — до обеда и во вторую половину дня — после дневного сна или перед уходом детей домой.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15°C и скорости ветра более 7 м/с продолжительность прогулки сокращается. </w:t>
      </w:r>
      <w:r w:rsidRPr="006332E4">
        <w:rPr>
          <w:rFonts w:ascii="Times New Roman" w:hAnsi="Times New Roman" w:cs="Times New Roman"/>
          <w:sz w:val="28"/>
          <w:szCs w:val="28"/>
        </w:rPr>
        <w:t>При более низких температурах прогулка может быть отменена. Прогулка не проводится при температуре воздуха ниже минус 15°C и скорости ветра более 15 м/с для детей до 4 лет, а для детей 5 - 7 лет при температуре воздуха ниже минус 20°C и скорости ветра более 15 м/с.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8.3. Родители (законные представители) и педагоги Учреждения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Учреждения,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воспитанников.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8.4. Воспитанникам разрешается приносить в Учреждение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8.5. Использование личных велосипедов, самокатов, санок в Учреждении (без согласия инструктора по физкультуре или воспитателя) запрещается в целях обеспечения безопасности других детей.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9. Права воспитанников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9.1. В Учреждении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9.2. Воспитанники Учреждения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9.3.</w:t>
      </w:r>
      <w:r w:rsidRPr="002E2F9B">
        <w:rPr>
          <w:rFonts w:ascii="Times New Roman" w:hAnsi="Times New Roman" w:cs="Times New Roman"/>
          <w:sz w:val="28"/>
          <w:szCs w:val="28"/>
        </w:rPr>
        <w:tab/>
        <w:t>Воспитанники Учреждения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оказание первичной медико-санитарной помощи в порядке, установленном законодательством в сфере охраны здоровья;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организацию питания;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определение оптимальной образовательной нагрузки режима НОД;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 xml:space="preserve">- </w:t>
      </w:r>
      <w:r w:rsidRPr="002E2F9B">
        <w:rPr>
          <w:rFonts w:ascii="Times New Roman" w:hAnsi="Times New Roman" w:cs="Times New Roman"/>
          <w:sz w:val="28"/>
          <w:szCs w:val="28"/>
        </w:rPr>
        <w:tab/>
        <w:t>пропаганду и обучение навыкам здорового образа жизни, требованиям охраны труда;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 xml:space="preserve">организацию и </w:t>
      </w:r>
      <w:proofErr w:type="gramStart"/>
      <w:r w:rsidRPr="002E2F9B">
        <w:rPr>
          <w:rFonts w:ascii="Times New Roman" w:hAnsi="Times New Roman" w:cs="Times New Roman"/>
          <w:sz w:val="28"/>
          <w:szCs w:val="28"/>
        </w:rPr>
        <w:t>создание условий для профилактики заболеваний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 xml:space="preserve"> и оздоровления воспитанников, для занятия ими физической культурой и спортом;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обеспечение безопасности воспитанников во время пребывания в Учреждении;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профилактику несчастных случаев с воспитанниками во время пребывания в Учреждении;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проведение санитарно-противоэпидемических и профилактических мероприятий.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9.4.</w:t>
      </w:r>
      <w:r w:rsidRPr="002E2F9B">
        <w:rPr>
          <w:rFonts w:ascii="Times New Roman" w:hAnsi="Times New Roman" w:cs="Times New Roman"/>
          <w:sz w:val="28"/>
          <w:szCs w:val="28"/>
        </w:rPr>
        <w:tab/>
        <w:t>Организацию оказания первичной медико-санитарной помощи воспитанникам Учреждения осуществляет медицинская сестра.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9.5.</w:t>
      </w:r>
      <w:r w:rsidRPr="002E2F9B">
        <w:rPr>
          <w:rFonts w:ascii="Times New Roman" w:hAnsi="Times New Roman" w:cs="Times New Roman"/>
          <w:sz w:val="28"/>
          <w:szCs w:val="28"/>
        </w:rPr>
        <w:tab/>
        <w:t>Учреждение создает условия для охраны здоровья воспитанников, в том числе обеспечивает: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текущий контроль за состоянием здоровья воспитанников;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Учреждения;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соблюдение государственных санитарно-эпидемиологических правил и нормативов;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F9B">
        <w:rPr>
          <w:rFonts w:ascii="Times New Roman" w:hAnsi="Times New Roman" w:cs="Times New Roman"/>
          <w:sz w:val="28"/>
          <w:szCs w:val="28"/>
        </w:rPr>
        <w:t>9.6.</w:t>
      </w:r>
      <w:r w:rsidRPr="002E2F9B">
        <w:rPr>
          <w:rFonts w:ascii="Times New Roman" w:hAnsi="Times New Roman" w:cs="Times New Roman"/>
          <w:sz w:val="28"/>
          <w:szCs w:val="28"/>
        </w:rPr>
        <w:tab/>
        <w:t>Воспитанникам, испытывающим трудности в освоении образовательной программы дошкольного образования, развитии и социальной адаптации, оказывается психолого-педагогическая, медицинская и социальная помощь: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психолого-педагогическое консультирование родителей (законных представителей) и педагогических работников;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коррекционно-развивающие и компенсирующие занятия с воспитанниками, логопедическая помощь;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в случае необходимости — обучение по адаптированной образовательной программе дошкольного образования.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9.7.</w:t>
      </w:r>
      <w:r w:rsidRPr="002E2F9B">
        <w:rPr>
          <w:rFonts w:ascii="Times New Roman" w:hAnsi="Times New Roman" w:cs="Times New Roman"/>
          <w:sz w:val="28"/>
          <w:szCs w:val="28"/>
        </w:rPr>
        <w:tab/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9.8.</w:t>
      </w:r>
      <w:r w:rsidRPr="002E2F9B">
        <w:rPr>
          <w:rFonts w:ascii="Times New Roman" w:hAnsi="Times New Roman" w:cs="Times New Roman"/>
          <w:sz w:val="28"/>
          <w:szCs w:val="28"/>
        </w:rPr>
        <w:tab/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Учреждения (далее </w:t>
      </w:r>
      <w:proofErr w:type="spellStart"/>
      <w:r w:rsidRPr="002E2F9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 xml:space="preserve">), деятельность </w:t>
      </w:r>
      <w:proofErr w:type="spellStart"/>
      <w:r w:rsidRPr="002E2F9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психолого-медико-педагогическом консилиуме».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9.9. Воспитанники имеют иные права: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поощрение за успехи в образовательной, творческой, спортивной деятельности;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пользование имеющимися в Учреждении объектами культуры и спорта, лечебно-оздоровительной инфраструктурой в установленном порядке;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9B">
        <w:rPr>
          <w:rFonts w:ascii="Times New Roman" w:hAnsi="Times New Roman" w:cs="Times New Roman"/>
          <w:sz w:val="28"/>
          <w:szCs w:val="28"/>
        </w:rPr>
        <w:t>-</w:t>
      </w:r>
      <w:r w:rsidRPr="002E2F9B">
        <w:rPr>
          <w:rFonts w:ascii="Times New Roman" w:hAnsi="Times New Roman" w:cs="Times New Roman"/>
          <w:sz w:val="28"/>
          <w:szCs w:val="28"/>
        </w:rPr>
        <w:tab/>
        <w:t>получение дополнительных образовательных и иных услуг, в соответствии с установленным в Учреждении порядком.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B">
        <w:rPr>
          <w:rFonts w:ascii="Times New Roman" w:hAnsi="Times New Roman" w:cs="Times New Roman"/>
          <w:b/>
          <w:sz w:val="28"/>
          <w:szCs w:val="28"/>
        </w:rPr>
        <w:t>10. Поощрение и дисциплинарное воздействие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10.1 Меры дисциплинарного взыскания к воспитанникам Учреждения не применяются.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10.2 Дисциплина в Учреждении поддерживается на основе уважения человеческого достоинства всех участников образовательных отношений.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10.3. Поощрение воспитанников Учреждения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</w:t>
      </w:r>
      <w:r w:rsidR="00137DF8">
        <w:rPr>
          <w:rFonts w:ascii="Times New Roman" w:hAnsi="Times New Roman" w:cs="Times New Roman"/>
          <w:sz w:val="28"/>
          <w:szCs w:val="28"/>
        </w:rPr>
        <w:t xml:space="preserve">арственных писем, сертификатов </w:t>
      </w:r>
      <w:r w:rsidRPr="002E2F9B">
        <w:rPr>
          <w:rFonts w:ascii="Times New Roman" w:hAnsi="Times New Roman" w:cs="Times New Roman"/>
          <w:sz w:val="28"/>
          <w:szCs w:val="28"/>
        </w:rPr>
        <w:t>и подарков.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67" w:rsidRDefault="00E25567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9B" w:rsidRPr="002E2F9B" w:rsidRDefault="002E2F9B" w:rsidP="002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F9B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F9B">
        <w:rPr>
          <w:rFonts w:ascii="Times New Roman" w:hAnsi="Times New Roman" w:cs="Times New Roman"/>
          <w:sz w:val="28"/>
          <w:szCs w:val="28"/>
        </w:rPr>
        <w:t>1. Педагоги, специалисты, администрация Учреждения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11.2. По вопросам, касающимся развития и воспитания ребёнка, родители (законные представители) воспитанников могут обратиться за консультацией к педагогам и специалистам Учреждения в специально отведённое на это время.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11.3. Все спорные и конфликтные ситуации разрешаются только в отсутствии воспитанников.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 xml:space="preserve">11.4.  Родители (законные представители) воспитанников обязаны присутствовать на родительских собраниях группы, которую посещает их ребёнок, и на общих родительских собраниях Учреждения, а также активно участвовать в </w:t>
      </w:r>
      <w:proofErr w:type="spellStart"/>
      <w:r w:rsidRPr="002E2F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2F9B">
        <w:rPr>
          <w:rFonts w:ascii="Times New Roman" w:hAnsi="Times New Roman" w:cs="Times New Roman"/>
          <w:sz w:val="28"/>
          <w:szCs w:val="28"/>
        </w:rPr>
        <w:t>-образовательном процессе, совместных с детьми мероприятиях.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11.5.</w:t>
      </w:r>
      <w:r w:rsidRPr="002E2F9B">
        <w:rPr>
          <w:rFonts w:ascii="Times New Roman" w:hAnsi="Times New Roman" w:cs="Times New Roman"/>
          <w:sz w:val="28"/>
          <w:szCs w:val="28"/>
        </w:rPr>
        <w:tab/>
        <w:t>Настоящие Правила вступают в действие с момента его утверждения заведующим Учреждением.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11.6.</w:t>
      </w:r>
      <w:r w:rsidRPr="002E2F9B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настоящие Правила могут быть внесены в связи с изменениями действующего законодательства.</w:t>
      </w:r>
    </w:p>
    <w:p w:rsidR="002E2F9B" w:rsidRPr="002E2F9B" w:rsidRDefault="002E2F9B" w:rsidP="002E2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F9B">
        <w:rPr>
          <w:rFonts w:ascii="Times New Roman" w:hAnsi="Times New Roman" w:cs="Times New Roman"/>
          <w:sz w:val="28"/>
          <w:szCs w:val="28"/>
        </w:rPr>
        <w:t>11.7.</w:t>
      </w:r>
      <w:r w:rsidRPr="002E2F9B">
        <w:rPr>
          <w:rFonts w:ascii="Times New Roman" w:hAnsi="Times New Roman" w:cs="Times New Roman"/>
          <w:sz w:val="28"/>
          <w:szCs w:val="28"/>
        </w:rPr>
        <w:tab/>
        <w:t xml:space="preserve">Лица, </w:t>
      </w:r>
      <w:proofErr w:type="gramStart"/>
      <w:r w:rsidRPr="002E2F9B">
        <w:rPr>
          <w:rFonts w:ascii="Times New Roman" w:hAnsi="Times New Roman" w:cs="Times New Roman"/>
          <w:sz w:val="28"/>
          <w:szCs w:val="28"/>
        </w:rPr>
        <w:t>виновные  в</w:t>
      </w:r>
      <w:proofErr w:type="gramEnd"/>
      <w:r w:rsidRPr="002E2F9B">
        <w:rPr>
          <w:rFonts w:ascii="Times New Roman" w:hAnsi="Times New Roman" w:cs="Times New Roman"/>
          <w:sz w:val="28"/>
          <w:szCs w:val="28"/>
        </w:rPr>
        <w:t xml:space="preserve"> нарушении норм настоящих Правил, несут ответственность в соответствии с действующим законодательством.</w:t>
      </w:r>
    </w:p>
    <w:sectPr w:rsidR="002E2F9B" w:rsidRPr="002E2F9B" w:rsidSect="00E25567">
      <w:footerReference w:type="default" r:id="rId8"/>
      <w:pgSz w:w="11906" w:h="16838"/>
      <w:pgMar w:top="567" w:right="115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A1" w:rsidRDefault="001A65A1" w:rsidP="00CA59D3">
      <w:r>
        <w:separator/>
      </w:r>
    </w:p>
  </w:endnote>
  <w:endnote w:type="continuationSeparator" w:id="0">
    <w:p w:rsidR="001A65A1" w:rsidRDefault="001A65A1" w:rsidP="00CA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21986"/>
      <w:docPartObj>
        <w:docPartGallery w:val="Page Numbers (Bottom of Page)"/>
        <w:docPartUnique/>
      </w:docPartObj>
    </w:sdtPr>
    <w:sdtEndPr/>
    <w:sdtContent>
      <w:p w:rsidR="00CA59D3" w:rsidRDefault="00CA59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F1">
          <w:rPr>
            <w:noProof/>
          </w:rPr>
          <w:t>9</w:t>
        </w:r>
        <w:r>
          <w:fldChar w:fldCharType="end"/>
        </w:r>
      </w:p>
    </w:sdtContent>
  </w:sdt>
  <w:p w:rsidR="00CA59D3" w:rsidRDefault="00CA59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A1" w:rsidRDefault="001A65A1" w:rsidP="00CA59D3">
      <w:r>
        <w:separator/>
      </w:r>
    </w:p>
  </w:footnote>
  <w:footnote w:type="continuationSeparator" w:id="0">
    <w:p w:rsidR="001A65A1" w:rsidRDefault="001A65A1" w:rsidP="00CA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4B9"/>
    <w:rsid w:val="00060650"/>
    <w:rsid w:val="00070DEA"/>
    <w:rsid w:val="000904B9"/>
    <w:rsid w:val="001370C6"/>
    <w:rsid w:val="00137DF8"/>
    <w:rsid w:val="001A65A1"/>
    <w:rsid w:val="002620D3"/>
    <w:rsid w:val="002E2F9B"/>
    <w:rsid w:val="00324E2E"/>
    <w:rsid w:val="00352B74"/>
    <w:rsid w:val="00456317"/>
    <w:rsid w:val="006332E4"/>
    <w:rsid w:val="007353FB"/>
    <w:rsid w:val="007C6A46"/>
    <w:rsid w:val="00862A72"/>
    <w:rsid w:val="008A4BF1"/>
    <w:rsid w:val="008B52C9"/>
    <w:rsid w:val="00A065FE"/>
    <w:rsid w:val="00A230B2"/>
    <w:rsid w:val="00A46308"/>
    <w:rsid w:val="00A805B7"/>
    <w:rsid w:val="00AE1B4F"/>
    <w:rsid w:val="00B0174A"/>
    <w:rsid w:val="00BA1528"/>
    <w:rsid w:val="00BE4770"/>
    <w:rsid w:val="00CA59D3"/>
    <w:rsid w:val="00DD060A"/>
    <w:rsid w:val="00E25567"/>
    <w:rsid w:val="00F2338A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8E135"/>
  <w15:docId w15:val="{5D513C04-15CB-42B6-AA8F-28270F57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4B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A065F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065FE"/>
    <w:rPr>
      <w:rFonts w:cs="Times New Roman"/>
      <w:b/>
      <w:bCs/>
      <w:color w:val="000000"/>
      <w:sz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62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A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59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59D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A59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5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F1C8-4026-4C19-A9CD-AC111BA6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2172</Words>
  <Characters>16205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>MoBIL GROUP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User</dc:creator>
  <cp:keywords/>
  <dc:description/>
  <cp:lastModifiedBy>R</cp:lastModifiedBy>
  <cp:revision>6</cp:revision>
  <cp:lastPrinted>2018-10-09T04:28:00Z</cp:lastPrinted>
  <dcterms:created xsi:type="dcterms:W3CDTF">2016-11-16T11:28:00Z</dcterms:created>
  <dcterms:modified xsi:type="dcterms:W3CDTF">2021-06-10T06:14:00Z</dcterms:modified>
</cp:coreProperties>
</file>